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66" w:rsidRDefault="00583166" w:rsidP="00583166">
      <w:pPr>
        <w:bidi/>
        <w:spacing w:line="360" w:lineRule="auto"/>
        <w:ind w:left="601" w:right="540"/>
        <w:jc w:val="center"/>
        <w:rPr>
          <w:rFonts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EF57C4" w:rsidRPr="00583166" w:rsidRDefault="00EF57C4" w:rsidP="00583166">
      <w:pPr>
        <w:bidi/>
        <w:spacing w:line="360" w:lineRule="auto"/>
        <w:ind w:left="601" w:right="540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583166">
        <w:rPr>
          <w:b/>
          <w:bCs/>
          <w:sz w:val="28"/>
          <w:szCs w:val="28"/>
          <w:rtl/>
          <w:lang w:bidi="fa-IR"/>
        </w:rPr>
        <w:t>اطلاعیه کمیته برگزاری مراسم بزرگداشت دکتر لاهیجی</w:t>
      </w:r>
      <w:r w:rsidRPr="00583166">
        <w:rPr>
          <w:b/>
          <w:bCs/>
          <w:sz w:val="28"/>
          <w:szCs w:val="28"/>
          <w:lang w:bidi="fa-IR"/>
        </w:rPr>
        <w:t xml:space="preserve"> </w:t>
      </w:r>
    </w:p>
    <w:p w:rsidR="00EF57C4" w:rsidRPr="00583166" w:rsidRDefault="00EF57C4" w:rsidP="00583166">
      <w:pPr>
        <w:bidi/>
        <w:spacing w:line="360" w:lineRule="auto"/>
        <w:ind w:left="601" w:right="540"/>
        <w:jc w:val="center"/>
        <w:rPr>
          <w:b/>
          <w:bCs/>
          <w:sz w:val="28"/>
          <w:szCs w:val="28"/>
          <w:rtl/>
          <w:lang w:bidi="fa-IR"/>
        </w:rPr>
      </w:pPr>
      <w:r w:rsidRPr="00583166">
        <w:rPr>
          <w:b/>
          <w:bCs/>
          <w:sz w:val="28"/>
          <w:szCs w:val="28"/>
          <w:rtl/>
          <w:lang w:bidi="fa-IR"/>
        </w:rPr>
        <w:t>پنجاه سال تلاش برای حقوق بشر</w:t>
      </w:r>
    </w:p>
    <w:p w:rsidR="00583166" w:rsidRDefault="00583166" w:rsidP="00583166">
      <w:pPr>
        <w:bidi/>
        <w:spacing w:line="360" w:lineRule="auto"/>
        <w:ind w:left="601" w:right="540"/>
        <w:jc w:val="both"/>
        <w:rPr>
          <w:rFonts w:hint="cs"/>
          <w:rtl/>
          <w:lang w:bidi="fa-IR"/>
        </w:rPr>
      </w:pPr>
    </w:p>
    <w:p w:rsidR="00EF57C4" w:rsidRPr="00EF57C4" w:rsidRDefault="00EF57C4" w:rsidP="00583166">
      <w:pPr>
        <w:bidi/>
        <w:spacing w:line="360" w:lineRule="auto"/>
        <w:ind w:left="601" w:right="540"/>
        <w:jc w:val="both"/>
        <w:rPr>
          <w:lang w:bidi="fa-IR"/>
        </w:rPr>
      </w:pPr>
      <w:r w:rsidRPr="00EF57C4">
        <w:rPr>
          <w:rtl/>
          <w:lang w:bidi="fa-IR"/>
        </w:rPr>
        <w:t>بدینوسیله به اطلاع رسانه های دیداری و شنیداری و سایر رسانه ها می رسانیم.</w:t>
      </w:r>
      <w:r w:rsidRPr="00EF57C4">
        <w:rPr>
          <w:lang w:bidi="fa-IR"/>
        </w:rPr>
        <w:t xml:space="preserve"> </w:t>
      </w:r>
      <w:r w:rsidRPr="00EF57C4">
        <w:rPr>
          <w:rtl/>
          <w:lang w:bidi="fa-IR"/>
        </w:rPr>
        <w:t>درروز 14 دسامبر 2013 مراسم بزرگداشت دکتر لاهیجی برای پنجاه سال تلاش در راه حقوق بشر در کشور آلمان-شهر هانوفر با حضور</w:t>
      </w:r>
      <w:r w:rsidRPr="00EF57C4">
        <w:rPr>
          <w:lang w:bidi="fa-IR"/>
        </w:rPr>
        <w:t xml:space="preserve"> </w:t>
      </w:r>
      <w:r w:rsidRPr="00EF57C4">
        <w:rPr>
          <w:rtl/>
          <w:lang w:bidi="fa-IR"/>
        </w:rPr>
        <w:t>دکتر لاهیجی و دکتر شیرین عبادی برگزار می گردد.</w:t>
      </w:r>
    </w:p>
    <w:p w:rsidR="00EF57C4" w:rsidRPr="00EF57C4" w:rsidRDefault="00EF57C4" w:rsidP="00583166">
      <w:pPr>
        <w:bidi/>
        <w:spacing w:line="360" w:lineRule="auto"/>
        <w:ind w:left="601" w:right="540"/>
        <w:jc w:val="both"/>
        <w:rPr>
          <w:rtl/>
          <w:lang w:bidi="fa-IR"/>
        </w:rPr>
      </w:pPr>
      <w:r w:rsidRPr="00EF57C4">
        <w:rPr>
          <w:rtl/>
          <w:lang w:bidi="fa-IR"/>
        </w:rPr>
        <w:t>این برنامه در دوبخش صبح و عصرتدارک دیده شده که برنامه صبح از ساعت</w:t>
      </w:r>
    </w:p>
    <w:p w:rsidR="00EF57C4" w:rsidRPr="00EF57C4" w:rsidRDefault="00EF57C4" w:rsidP="00583166">
      <w:pPr>
        <w:bidi/>
        <w:spacing w:line="360" w:lineRule="auto"/>
        <w:ind w:left="601" w:right="540"/>
        <w:jc w:val="both"/>
        <w:rPr>
          <w:rtl/>
          <w:lang w:bidi="fa-IR"/>
        </w:rPr>
      </w:pPr>
      <w:r w:rsidRPr="00EF57C4">
        <w:rPr>
          <w:rtl/>
          <w:lang w:bidi="fa-IR"/>
        </w:rPr>
        <w:t>10:00 الی 12:30 به گفتگو با خبرنگاران و نمایندگان رسانه ها اختصاص داده شده است.</w:t>
      </w:r>
    </w:p>
    <w:p w:rsidR="00EF57C4" w:rsidRPr="00EF57C4" w:rsidRDefault="00EF57C4" w:rsidP="00583166">
      <w:pPr>
        <w:bidi/>
        <w:spacing w:line="360" w:lineRule="auto"/>
        <w:ind w:left="601" w:right="540"/>
        <w:jc w:val="both"/>
        <w:rPr>
          <w:rtl/>
          <w:lang w:bidi="fa-IR"/>
        </w:rPr>
      </w:pPr>
      <w:r w:rsidRPr="00EF57C4">
        <w:rPr>
          <w:rtl/>
          <w:lang w:bidi="fa-IR"/>
        </w:rPr>
        <w:t xml:space="preserve">از کلیه رسانه ها که تمایل حضور در این برنامه را دارند تقاضا میشود، درخواست کتبی خود را حداکثر تا تاریخ 5 دسامبر 2013 به ایمیل </w:t>
      </w:r>
      <w:hyperlink r:id="rId9" w:history="1">
        <w:r w:rsidR="00583166" w:rsidRPr="00EC1B47">
          <w:rPr>
            <w:rStyle w:val="Hyperlink"/>
            <w:lang w:bidi="fa-IR"/>
          </w:rPr>
          <w:t>info@</w:t>
        </w:r>
        <w:r w:rsidR="00583166" w:rsidRPr="00EC1B47">
          <w:rPr>
            <w:rStyle w:val="Hyperlink"/>
          </w:rPr>
          <w:t>bashariyat.org</w:t>
        </w:r>
      </w:hyperlink>
      <w:r w:rsidR="00583166">
        <w:rPr>
          <w:rFonts w:hint="cs"/>
          <w:rtl/>
        </w:rPr>
        <w:t xml:space="preserve"> </w:t>
      </w:r>
      <w:r w:rsidRPr="00EF57C4">
        <w:rPr>
          <w:rtl/>
          <w:lang w:bidi="fa-IR"/>
        </w:rPr>
        <w:t>ارسال نمایند تا اقدامات لازم برای حضور ایشان بعمل آید.</w:t>
      </w:r>
    </w:p>
    <w:p w:rsidR="00EF57C4" w:rsidRDefault="00EF57C4" w:rsidP="00583166">
      <w:pPr>
        <w:bidi/>
        <w:spacing w:line="360" w:lineRule="auto"/>
        <w:ind w:left="601" w:right="540"/>
        <w:jc w:val="both"/>
        <w:rPr>
          <w:rFonts w:hint="cs"/>
          <w:rtl/>
          <w:lang w:bidi="fa-IR"/>
        </w:rPr>
      </w:pPr>
      <w:r w:rsidRPr="00EF57C4">
        <w:rPr>
          <w:rtl/>
          <w:lang w:bidi="fa-IR"/>
        </w:rPr>
        <w:t>از حضور خبرنگارانی که بدون هماهنگی در این مراسم حضور یابند، ممانعت بعمل خواهد آمد.</w:t>
      </w:r>
    </w:p>
    <w:p w:rsidR="00583166" w:rsidRPr="00583166" w:rsidRDefault="00583166" w:rsidP="00583166">
      <w:pPr>
        <w:bidi/>
        <w:spacing w:line="360" w:lineRule="auto"/>
        <w:ind w:left="601" w:right="540"/>
        <w:jc w:val="both"/>
        <w:rPr>
          <w:b/>
          <w:bCs/>
          <w:rtl/>
          <w:lang w:bidi="fa-IR"/>
        </w:rPr>
      </w:pPr>
    </w:p>
    <w:p w:rsidR="00EF57C4" w:rsidRPr="00583166" w:rsidRDefault="00EF57C4" w:rsidP="00583166">
      <w:pPr>
        <w:bidi/>
        <w:spacing w:line="360" w:lineRule="auto"/>
        <w:ind w:left="601" w:right="540"/>
        <w:jc w:val="right"/>
        <w:rPr>
          <w:rFonts w:hint="cs"/>
          <w:b/>
          <w:bCs/>
          <w:rtl/>
          <w:lang w:bidi="fa-IR"/>
        </w:rPr>
      </w:pPr>
      <w:r w:rsidRPr="00583166">
        <w:rPr>
          <w:b/>
          <w:bCs/>
          <w:rtl/>
          <w:lang w:bidi="fa-IR"/>
        </w:rPr>
        <w:t>کانون دفاع از حقوق بشر در ایران</w:t>
      </w:r>
    </w:p>
    <w:p w:rsidR="00583166" w:rsidRPr="00583166" w:rsidRDefault="00583166" w:rsidP="00583166">
      <w:pPr>
        <w:bidi/>
        <w:spacing w:line="360" w:lineRule="auto"/>
        <w:ind w:left="601" w:right="540"/>
        <w:jc w:val="right"/>
        <w:rPr>
          <w:b/>
          <w:bCs/>
          <w:rtl/>
          <w:lang w:bidi="fa-IR"/>
        </w:rPr>
      </w:pPr>
      <w:r w:rsidRPr="00583166">
        <w:rPr>
          <w:b/>
          <w:bCs/>
          <w:rtl/>
          <w:lang w:bidi="fa-IR"/>
        </w:rPr>
        <w:t>کمیته برگزاری مراسم بزرگداشت</w:t>
      </w:r>
    </w:p>
    <w:p w:rsidR="00583166" w:rsidRDefault="00583166" w:rsidP="00583166">
      <w:pPr>
        <w:bidi/>
        <w:spacing w:line="360" w:lineRule="auto"/>
        <w:ind w:left="601" w:right="540"/>
        <w:jc w:val="right"/>
        <w:rPr>
          <w:rFonts w:hint="cs"/>
          <w:rtl/>
          <w:lang w:bidi="fa-IR"/>
        </w:rPr>
      </w:pPr>
    </w:p>
    <w:p w:rsidR="002D4C2C" w:rsidRPr="00EF57C4" w:rsidRDefault="002D4C2C" w:rsidP="00583166">
      <w:pPr>
        <w:bidi/>
        <w:spacing w:line="360" w:lineRule="auto"/>
        <w:ind w:left="601" w:right="540"/>
        <w:jc w:val="right"/>
        <w:rPr>
          <w:rtl/>
          <w:lang w:bidi="fa-IR"/>
        </w:rPr>
      </w:pPr>
    </w:p>
    <w:p w:rsidR="008F6D0A" w:rsidRPr="0041111F" w:rsidRDefault="00583166" w:rsidP="0041111F">
      <w:pPr>
        <w:bidi/>
        <w:jc w:val="center"/>
        <w:rPr>
          <w:rFonts w:asciiTheme="minorBidi" w:hAnsiTheme="minorBidi"/>
          <w:sz w:val="44"/>
          <w:szCs w:val="44"/>
          <w:lang w:bidi="fa-IR"/>
        </w:rPr>
      </w:pPr>
      <w:r>
        <w:rPr>
          <w:rFonts w:asciiTheme="minorBidi" w:hAnsiTheme="minorBidi"/>
          <w:noProof/>
          <w:sz w:val="44"/>
          <w:szCs w:val="44"/>
          <w:rtl/>
          <w:lang w:val="en-US"/>
        </w:rPr>
        <w:lastRenderedPageBreak/>
        <w:drawing>
          <wp:inline distT="0" distB="0" distL="0" distR="0" wp14:anchorId="2CE2A271" wp14:editId="0D7E9B07">
            <wp:extent cx="6210935" cy="87426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Dr. Lahidji 14 De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74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D0A" w:rsidRPr="0041111F" w:rsidSect="00D22852">
      <w:headerReference w:type="even" r:id="rId11"/>
      <w:headerReference w:type="default" r:id="rId12"/>
      <w:footerReference w:type="default" r:id="rId13"/>
      <w:pgSz w:w="11906" w:h="16838"/>
      <w:pgMar w:top="2150" w:right="991" w:bottom="90" w:left="1134" w:header="426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87" w:rsidRDefault="00BE2087">
      <w:r>
        <w:separator/>
      </w:r>
    </w:p>
  </w:endnote>
  <w:endnote w:type="continuationSeparator" w:id="0">
    <w:p w:rsidR="00BE2087" w:rsidRDefault="00BE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2A" w:rsidRDefault="000A462A" w:rsidP="000A462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87" w:rsidRDefault="00BE2087">
      <w:r>
        <w:separator/>
      </w:r>
    </w:p>
  </w:footnote>
  <w:footnote w:type="continuationSeparator" w:id="0">
    <w:p w:rsidR="00BE2087" w:rsidRDefault="00BE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2A" w:rsidRDefault="000A46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2A" w:rsidRPr="00414F30" w:rsidRDefault="00AB26E3" w:rsidP="000A462A">
    <w:pPr>
      <w:pStyle w:val="Header"/>
      <w:tabs>
        <w:tab w:val="clear" w:pos="4513"/>
        <w:tab w:val="clear" w:pos="9026"/>
        <w:tab w:val="right" w:pos="1843"/>
      </w:tabs>
      <w:ind w:left="1843"/>
      <w:rPr>
        <w:b/>
        <w:bCs/>
        <w:w w:val="78"/>
        <w:sz w:val="44"/>
        <w:szCs w:val="44"/>
      </w:rPr>
    </w:pPr>
    <w:r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0" locked="0" layoutInCell="1" allowOverlap="1" wp14:anchorId="257860FC" wp14:editId="162D68EF">
          <wp:simplePos x="0" y="0"/>
          <wp:positionH relativeFrom="column">
            <wp:posOffset>-461645</wp:posOffset>
          </wp:positionH>
          <wp:positionV relativeFrom="paragraph">
            <wp:posOffset>-8255</wp:posOffset>
          </wp:positionV>
          <wp:extent cx="1419225" cy="1366520"/>
          <wp:effectExtent l="0" t="0" r="9525" b="508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2A">
      <w:rPr>
        <w:b/>
        <w:bCs/>
        <w:w w:val="78"/>
        <w:sz w:val="44"/>
        <w:szCs w:val="44"/>
      </w:rPr>
      <w:t>VVM</w:t>
    </w:r>
    <w:r w:rsidR="000A462A" w:rsidRPr="00414F30">
      <w:rPr>
        <w:b/>
        <w:bCs/>
        <w:w w:val="78"/>
        <w:sz w:val="44"/>
        <w:szCs w:val="44"/>
      </w:rPr>
      <w:t>Iran</w:t>
    </w:r>
    <w:r w:rsidR="00982B8A">
      <w:rPr>
        <w:b/>
        <w:bCs/>
        <w:w w:val="78"/>
        <w:sz w:val="44"/>
        <w:szCs w:val="44"/>
      </w:rPr>
      <w:t xml:space="preserve"> </w:t>
    </w:r>
    <w:proofErr w:type="spellStart"/>
    <w:r w:rsidR="00982B8A">
      <w:rPr>
        <w:b/>
        <w:bCs/>
        <w:w w:val="78"/>
        <w:sz w:val="44"/>
        <w:szCs w:val="44"/>
      </w:rPr>
      <w:t>e.V</w:t>
    </w:r>
    <w:proofErr w:type="spellEnd"/>
    <w:r w:rsidR="00982B8A">
      <w:rPr>
        <w:b/>
        <w:bCs/>
        <w:w w:val="78"/>
        <w:sz w:val="44"/>
        <w:szCs w:val="44"/>
      </w:rPr>
      <w:t>.</w:t>
    </w:r>
    <w:r w:rsidR="000A462A" w:rsidRPr="00414F30">
      <w:rPr>
        <w:b/>
        <w:bCs/>
        <w:w w:val="78"/>
        <w:sz w:val="44"/>
        <w:szCs w:val="44"/>
      </w:rPr>
      <w:t xml:space="preserve"> </w:t>
    </w:r>
  </w:p>
  <w:p w:rsidR="000A462A" w:rsidRPr="00D50FB3" w:rsidRDefault="000A462A" w:rsidP="000A462A">
    <w:pPr>
      <w:pStyle w:val="Header"/>
      <w:tabs>
        <w:tab w:val="clear" w:pos="4513"/>
        <w:tab w:val="clear" w:pos="9026"/>
        <w:tab w:val="right" w:pos="1843"/>
      </w:tabs>
      <w:ind w:left="1843"/>
      <w:rPr>
        <w:lang w:val="de-DE"/>
      </w:rPr>
    </w:pPr>
    <w:r w:rsidRPr="00D50FB3">
      <w:rPr>
        <w:lang w:val="de-DE"/>
      </w:rPr>
      <w:t>Vereinigung zur Verteidigung der Menschenrechte im Iran e.V.</w:t>
    </w:r>
  </w:p>
  <w:p w:rsidR="000A462A" w:rsidRPr="006A63C3" w:rsidRDefault="000A462A" w:rsidP="00982B8A">
    <w:pPr>
      <w:pStyle w:val="Header"/>
      <w:tabs>
        <w:tab w:val="clear" w:pos="4513"/>
        <w:tab w:val="clear" w:pos="9026"/>
        <w:tab w:val="right" w:pos="1843"/>
      </w:tabs>
      <w:ind w:left="1843"/>
      <w:rPr>
        <w:lang w:val="en-US"/>
      </w:rPr>
    </w:pPr>
    <w:proofErr w:type="spellStart"/>
    <w:r w:rsidRPr="006A63C3">
      <w:rPr>
        <w:lang w:val="en-US"/>
      </w:rPr>
      <w:t>Postfach</w:t>
    </w:r>
    <w:proofErr w:type="spellEnd"/>
    <w:r w:rsidRPr="006A63C3">
      <w:rPr>
        <w:lang w:val="en-US"/>
      </w:rPr>
      <w:t xml:space="preserve"> </w:t>
    </w:r>
    <w:r w:rsidR="00982B8A">
      <w:rPr>
        <w:lang w:val="en-US"/>
      </w:rPr>
      <w:t>52 42</w:t>
    </w:r>
  </w:p>
  <w:p w:rsidR="000A462A" w:rsidRPr="00982B8A" w:rsidRDefault="000A462A" w:rsidP="00982B8A">
    <w:pPr>
      <w:pStyle w:val="Header"/>
      <w:tabs>
        <w:tab w:val="clear" w:pos="4513"/>
        <w:tab w:val="clear" w:pos="9026"/>
        <w:tab w:val="right" w:pos="1843"/>
      </w:tabs>
      <w:ind w:left="1843"/>
      <w:rPr>
        <w:lang w:val="en-US"/>
      </w:rPr>
    </w:pPr>
    <w:r w:rsidRPr="006A63C3">
      <w:rPr>
        <w:lang w:val="en-US"/>
      </w:rPr>
      <w:t>30</w:t>
    </w:r>
    <w:r w:rsidR="00982B8A">
      <w:rPr>
        <w:lang w:val="en-US"/>
      </w:rPr>
      <w:t>052</w:t>
    </w:r>
    <w:r w:rsidRPr="006A63C3">
      <w:rPr>
        <w:lang w:val="en-US"/>
      </w:rPr>
      <w:t xml:space="preserve"> Hannover</w:t>
    </w:r>
  </w:p>
  <w:p w:rsidR="000A462A" w:rsidRPr="006A63C3" w:rsidRDefault="000A462A" w:rsidP="000A462A">
    <w:pPr>
      <w:pStyle w:val="Header"/>
      <w:tabs>
        <w:tab w:val="clear" w:pos="4513"/>
        <w:tab w:val="clear" w:pos="9026"/>
        <w:tab w:val="right" w:pos="1843"/>
      </w:tabs>
      <w:ind w:left="1843"/>
      <w:rPr>
        <w:lang w:val="en-US"/>
      </w:rPr>
    </w:pPr>
    <w:r w:rsidRPr="006A63C3">
      <w:rPr>
        <w:lang w:val="en-US"/>
      </w:rPr>
      <w:t xml:space="preserve">Tel.: +49 511 </w:t>
    </w:r>
    <w:r>
      <w:rPr>
        <w:rFonts w:hint="cs"/>
        <w:rtl/>
        <w:lang w:val="en-US"/>
      </w:rPr>
      <w:t>979</w:t>
    </w:r>
    <w:r>
      <w:rPr>
        <w:lang w:val="en-US"/>
      </w:rPr>
      <w:t xml:space="preserve"> 34 07 - 0163 261 12 57</w:t>
    </w:r>
  </w:p>
  <w:p w:rsidR="000A462A" w:rsidRPr="006A63C3" w:rsidRDefault="000A462A" w:rsidP="000A462A">
    <w:pPr>
      <w:pStyle w:val="Header"/>
      <w:tabs>
        <w:tab w:val="clear" w:pos="4513"/>
        <w:tab w:val="clear" w:pos="9026"/>
        <w:tab w:val="right" w:pos="1843"/>
      </w:tabs>
      <w:ind w:left="1843"/>
      <w:rPr>
        <w:lang w:val="en-US"/>
      </w:rPr>
    </w:pPr>
    <w:r w:rsidRPr="006A63C3">
      <w:rPr>
        <w:lang w:val="en-US"/>
      </w:rPr>
      <w:t xml:space="preserve">Fax: +49 511 26173 76 </w:t>
    </w:r>
  </w:p>
  <w:p w:rsidR="000A462A" w:rsidRPr="006A63C3" w:rsidRDefault="000A462A" w:rsidP="00AB4371">
    <w:pPr>
      <w:pStyle w:val="Header"/>
      <w:tabs>
        <w:tab w:val="clear" w:pos="4513"/>
        <w:tab w:val="clear" w:pos="9026"/>
        <w:tab w:val="right" w:pos="9072"/>
      </w:tabs>
      <w:ind w:left="1843"/>
      <w:rPr>
        <w:lang w:val="en-US"/>
      </w:rPr>
    </w:pPr>
    <w:r w:rsidRPr="00982B8A">
      <w:rPr>
        <w:lang w:val="en-US"/>
      </w:rPr>
      <w:t xml:space="preserve">Email: </w:t>
    </w:r>
    <w:hyperlink r:id="rId2" w:history="1">
      <w:r w:rsidR="00AB4371" w:rsidRPr="003C1F4F">
        <w:rPr>
          <w:rStyle w:val="Hyperlink"/>
          <w:lang w:val="en-US"/>
        </w:rPr>
        <w:t>info@bashariyat.org</w:t>
      </w:r>
    </w:hyperlink>
    <w:r w:rsidR="00AB4371">
      <w:rPr>
        <w:lang w:val="en-US"/>
      </w:rPr>
      <w:t xml:space="preserve"> </w:t>
    </w:r>
    <w:r w:rsidRPr="00982B8A">
      <w:rPr>
        <w:lang w:val="en-US"/>
      </w:rPr>
      <w:t xml:space="preserve">    </w:t>
    </w:r>
    <w:hyperlink r:id="rId3" w:history="1">
      <w:r w:rsidR="00AB4371" w:rsidRPr="003C1F4F">
        <w:rPr>
          <w:rStyle w:val="Hyperlink"/>
          <w:lang w:val="en-US"/>
        </w:rPr>
        <w:t>www.bashariyat.org</w:t>
      </w:r>
    </w:hyperlink>
    <w:r w:rsidRPr="006A63C3">
      <w:rPr>
        <w:lang w:val="en-US"/>
      </w:rPr>
      <w:t xml:space="preserve"> </w:t>
    </w:r>
  </w:p>
  <w:p w:rsidR="000A462A" w:rsidRPr="006A63C3" w:rsidRDefault="000A462A" w:rsidP="000A462A">
    <w:pPr>
      <w:pStyle w:val="Header"/>
      <w:tabs>
        <w:tab w:val="clear" w:pos="4513"/>
        <w:tab w:val="clear" w:pos="9026"/>
        <w:tab w:val="right" w:pos="9072"/>
      </w:tabs>
      <w:ind w:left="1843"/>
      <w:rPr>
        <w:lang w:val="en-US"/>
      </w:rPr>
    </w:pPr>
    <w:r w:rsidRPr="006A63C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E8F"/>
    <w:multiLevelType w:val="hybridMultilevel"/>
    <w:tmpl w:val="0A30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03A"/>
    <w:multiLevelType w:val="hybridMultilevel"/>
    <w:tmpl w:val="149CE3EC"/>
    <w:lvl w:ilvl="0" w:tplc="C8B2EEE2">
      <w:numFmt w:val="bullet"/>
      <w:lvlText w:val="-"/>
      <w:lvlJc w:val="left"/>
      <w:pPr>
        <w:ind w:left="14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">
    <w:nsid w:val="7A8F2123"/>
    <w:multiLevelType w:val="hybridMultilevel"/>
    <w:tmpl w:val="BB702A34"/>
    <w:lvl w:ilvl="0" w:tplc="1F66FB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68"/>
    <w:rsid w:val="000148A1"/>
    <w:rsid w:val="00037626"/>
    <w:rsid w:val="000A462A"/>
    <w:rsid w:val="000B5750"/>
    <w:rsid w:val="000C4195"/>
    <w:rsid w:val="001144CE"/>
    <w:rsid w:val="00125E7C"/>
    <w:rsid w:val="001311DD"/>
    <w:rsid w:val="001C74D7"/>
    <w:rsid w:val="001D7587"/>
    <w:rsid w:val="001E37E3"/>
    <w:rsid w:val="001E4862"/>
    <w:rsid w:val="002147D7"/>
    <w:rsid w:val="002264D5"/>
    <w:rsid w:val="002309F8"/>
    <w:rsid w:val="00252018"/>
    <w:rsid w:val="002C7EBD"/>
    <w:rsid w:val="002D4C2C"/>
    <w:rsid w:val="003079B4"/>
    <w:rsid w:val="00310980"/>
    <w:rsid w:val="00310E29"/>
    <w:rsid w:val="003C4B43"/>
    <w:rsid w:val="003D1C93"/>
    <w:rsid w:val="003D6E82"/>
    <w:rsid w:val="0041111F"/>
    <w:rsid w:val="0041425C"/>
    <w:rsid w:val="00425791"/>
    <w:rsid w:val="0043631B"/>
    <w:rsid w:val="0047306B"/>
    <w:rsid w:val="00494C63"/>
    <w:rsid w:val="00495116"/>
    <w:rsid w:val="00503DA8"/>
    <w:rsid w:val="00540892"/>
    <w:rsid w:val="005423BA"/>
    <w:rsid w:val="00567430"/>
    <w:rsid w:val="00583166"/>
    <w:rsid w:val="0059743F"/>
    <w:rsid w:val="00601D60"/>
    <w:rsid w:val="00614168"/>
    <w:rsid w:val="00615F36"/>
    <w:rsid w:val="0062100D"/>
    <w:rsid w:val="00656D0E"/>
    <w:rsid w:val="00672AB4"/>
    <w:rsid w:val="00690D8D"/>
    <w:rsid w:val="006A098A"/>
    <w:rsid w:val="006D1427"/>
    <w:rsid w:val="006E7CA9"/>
    <w:rsid w:val="006F541E"/>
    <w:rsid w:val="00731B53"/>
    <w:rsid w:val="00732E0B"/>
    <w:rsid w:val="00752724"/>
    <w:rsid w:val="007541E6"/>
    <w:rsid w:val="007C2693"/>
    <w:rsid w:val="007F1244"/>
    <w:rsid w:val="00804AF8"/>
    <w:rsid w:val="00814340"/>
    <w:rsid w:val="00825E50"/>
    <w:rsid w:val="0083107E"/>
    <w:rsid w:val="008C602A"/>
    <w:rsid w:val="008F6D0A"/>
    <w:rsid w:val="009112A0"/>
    <w:rsid w:val="00914100"/>
    <w:rsid w:val="00982B8A"/>
    <w:rsid w:val="00984537"/>
    <w:rsid w:val="00A1177D"/>
    <w:rsid w:val="00A35219"/>
    <w:rsid w:val="00A47F64"/>
    <w:rsid w:val="00A839D9"/>
    <w:rsid w:val="00AB26E3"/>
    <w:rsid w:val="00AB2FC5"/>
    <w:rsid w:val="00AB4371"/>
    <w:rsid w:val="00AE4AF9"/>
    <w:rsid w:val="00AF7CA7"/>
    <w:rsid w:val="00B07D9B"/>
    <w:rsid w:val="00B16720"/>
    <w:rsid w:val="00B41BC3"/>
    <w:rsid w:val="00B83C4A"/>
    <w:rsid w:val="00B9315E"/>
    <w:rsid w:val="00BE2087"/>
    <w:rsid w:val="00C362A7"/>
    <w:rsid w:val="00C63516"/>
    <w:rsid w:val="00C66F2C"/>
    <w:rsid w:val="00CC4971"/>
    <w:rsid w:val="00D10A76"/>
    <w:rsid w:val="00D22852"/>
    <w:rsid w:val="00D50FB3"/>
    <w:rsid w:val="00D55DF6"/>
    <w:rsid w:val="00DA0FAA"/>
    <w:rsid w:val="00DC3567"/>
    <w:rsid w:val="00DC6145"/>
    <w:rsid w:val="00DE039E"/>
    <w:rsid w:val="00E46EF2"/>
    <w:rsid w:val="00E474DD"/>
    <w:rsid w:val="00E85BDA"/>
    <w:rsid w:val="00EA652A"/>
    <w:rsid w:val="00EB6B28"/>
    <w:rsid w:val="00EF41BA"/>
    <w:rsid w:val="00EF57C4"/>
    <w:rsid w:val="00F013D3"/>
    <w:rsid w:val="00F069E8"/>
    <w:rsid w:val="00FB0312"/>
    <w:rsid w:val="00FC3F93"/>
    <w:rsid w:val="00FD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68"/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C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1D60"/>
    <w:pPr>
      <w:keepNext/>
      <w:bidi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1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1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41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1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41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168"/>
    <w:pPr>
      <w:ind w:left="720"/>
      <w:contextualSpacing/>
    </w:pPr>
  </w:style>
  <w:style w:type="character" w:customStyle="1" w:styleId="Heading3Char">
    <w:name w:val="Heading 3 Char"/>
    <w:link w:val="Heading3"/>
    <w:rsid w:val="00601D60"/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 w:val="20"/>
      <w:szCs w:val="20"/>
      <w:lang w:eastAsia="de-DE"/>
    </w:rPr>
  </w:style>
  <w:style w:type="character" w:customStyle="1" w:styleId="HTMLPreformattedChar">
    <w:name w:val="HTML Preformatted Char"/>
    <w:link w:val="HTMLPreformatted"/>
    <w:uiPriority w:val="99"/>
    <w:rsid w:val="00601D60"/>
    <w:rPr>
      <w:rFonts w:ascii="Courier New" w:eastAsia="Times New Roman" w:hAnsi="Courier New" w:cs="Courier New"/>
      <w:lang w:val="de-DE" w:eastAsia="de-DE"/>
    </w:rPr>
  </w:style>
  <w:style w:type="character" w:customStyle="1" w:styleId="apple-converted-space">
    <w:name w:val="apple-converted-space"/>
    <w:rsid w:val="00601D60"/>
  </w:style>
  <w:style w:type="paragraph" w:styleId="NormalWeb">
    <w:name w:val="Normal (Web)"/>
    <w:basedOn w:val="Normal"/>
    <w:uiPriority w:val="99"/>
    <w:unhideWhenUsed/>
    <w:rsid w:val="00601D60"/>
    <w:pPr>
      <w:spacing w:before="100" w:beforeAutospacing="1" w:after="100" w:afterAutospacing="1"/>
    </w:pPr>
    <w:rPr>
      <w:rFonts w:eastAsia="Times New Roman"/>
      <w:color w:val="auto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C93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de-DE"/>
    </w:rPr>
  </w:style>
  <w:style w:type="character" w:customStyle="1" w:styleId="shorttext">
    <w:name w:val="short_text"/>
    <w:basedOn w:val="DefaultParagraphFont"/>
    <w:rsid w:val="00F069E8"/>
  </w:style>
  <w:style w:type="character" w:customStyle="1" w:styleId="hps">
    <w:name w:val="hps"/>
    <w:basedOn w:val="DefaultParagraphFont"/>
    <w:rsid w:val="00F069E8"/>
  </w:style>
  <w:style w:type="paragraph" w:styleId="BalloonText">
    <w:name w:val="Balloon Text"/>
    <w:basedOn w:val="Normal"/>
    <w:link w:val="BalloonTextChar"/>
    <w:uiPriority w:val="99"/>
    <w:semiHidden/>
    <w:unhideWhenUsed/>
    <w:rsid w:val="00EF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4"/>
    <w:rPr>
      <w:rFonts w:ascii="Tahoma" w:hAnsi="Tahoma" w:cs="Tahoma"/>
      <w:color w:val="000000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68"/>
    <w:rPr>
      <w:rFonts w:ascii="Times New Roman" w:hAnsi="Times New Roman" w:cs="Times New Roman"/>
      <w:color w:val="000000"/>
      <w:sz w:val="24"/>
      <w:szCs w:val="24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C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01D60"/>
    <w:pPr>
      <w:keepNext/>
      <w:bidi/>
      <w:spacing w:before="240" w:after="60"/>
      <w:outlineLvl w:val="2"/>
    </w:pPr>
    <w:rPr>
      <w:rFonts w:ascii="Cambria" w:eastAsia="Times New Roman" w:hAnsi="Cambria"/>
      <w:b/>
      <w:bCs/>
      <w:color w:val="auto"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41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1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141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16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416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168"/>
    <w:pPr>
      <w:ind w:left="720"/>
      <w:contextualSpacing/>
    </w:pPr>
  </w:style>
  <w:style w:type="character" w:customStyle="1" w:styleId="Heading3Char">
    <w:name w:val="Heading 3 Char"/>
    <w:link w:val="Heading3"/>
    <w:rsid w:val="00601D60"/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1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 w:val="20"/>
      <w:szCs w:val="20"/>
      <w:lang w:eastAsia="de-DE"/>
    </w:rPr>
  </w:style>
  <w:style w:type="character" w:customStyle="1" w:styleId="HTMLPreformattedChar">
    <w:name w:val="HTML Preformatted Char"/>
    <w:link w:val="HTMLPreformatted"/>
    <w:uiPriority w:val="99"/>
    <w:rsid w:val="00601D60"/>
    <w:rPr>
      <w:rFonts w:ascii="Courier New" w:eastAsia="Times New Roman" w:hAnsi="Courier New" w:cs="Courier New"/>
      <w:lang w:val="de-DE" w:eastAsia="de-DE"/>
    </w:rPr>
  </w:style>
  <w:style w:type="character" w:customStyle="1" w:styleId="apple-converted-space">
    <w:name w:val="apple-converted-space"/>
    <w:rsid w:val="00601D60"/>
  </w:style>
  <w:style w:type="paragraph" w:styleId="NormalWeb">
    <w:name w:val="Normal (Web)"/>
    <w:basedOn w:val="Normal"/>
    <w:uiPriority w:val="99"/>
    <w:unhideWhenUsed/>
    <w:rsid w:val="00601D60"/>
    <w:pPr>
      <w:spacing w:before="100" w:beforeAutospacing="1" w:after="100" w:afterAutospacing="1"/>
    </w:pPr>
    <w:rPr>
      <w:rFonts w:eastAsia="Times New Roman"/>
      <w:color w:val="auto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C93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de-DE"/>
    </w:rPr>
  </w:style>
  <w:style w:type="character" w:customStyle="1" w:styleId="shorttext">
    <w:name w:val="short_text"/>
    <w:basedOn w:val="DefaultParagraphFont"/>
    <w:rsid w:val="00F069E8"/>
  </w:style>
  <w:style w:type="character" w:customStyle="1" w:styleId="hps">
    <w:name w:val="hps"/>
    <w:basedOn w:val="DefaultParagraphFont"/>
    <w:rsid w:val="00F069E8"/>
  </w:style>
  <w:style w:type="paragraph" w:styleId="BalloonText">
    <w:name w:val="Balloon Text"/>
    <w:basedOn w:val="Normal"/>
    <w:link w:val="BalloonTextChar"/>
    <w:uiPriority w:val="99"/>
    <w:semiHidden/>
    <w:unhideWhenUsed/>
    <w:rsid w:val="00EF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4"/>
    <w:rPr>
      <w:rFonts w:ascii="Tahoma" w:hAnsi="Tahoma" w:cs="Tahoma"/>
      <w:color w:val="000000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info@bashariyat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shariyat.org" TargetMode="External"/><Relationship Id="rId2" Type="http://schemas.openxmlformats.org/officeDocument/2006/relationships/hyperlink" Target="mailto:info@bashariyat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97131-83E2-465C-AC6B-F715800B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856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http://www.bashariyat.org/</vt:lpwstr>
      </vt:variant>
      <vt:variant>
        <vt:lpwstr/>
      </vt:variant>
      <vt:variant>
        <vt:i4>5439599</vt:i4>
      </vt:variant>
      <vt:variant>
        <vt:i4>0</vt:i4>
      </vt:variant>
      <vt:variant>
        <vt:i4>0</vt:i4>
      </vt:variant>
      <vt:variant>
        <vt:i4>5</vt:i4>
      </vt:variant>
      <vt:variant>
        <vt:lpwstr>mailto:info@bashariyat.org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M.Shafaei</cp:lastModifiedBy>
  <cp:revision>6</cp:revision>
  <cp:lastPrinted>2013-04-04T19:36:00Z</cp:lastPrinted>
  <dcterms:created xsi:type="dcterms:W3CDTF">2013-11-24T21:11:00Z</dcterms:created>
  <dcterms:modified xsi:type="dcterms:W3CDTF">2013-11-24T21:25:00Z</dcterms:modified>
</cp:coreProperties>
</file>